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89" w:rsidRDefault="00424489" w:rsidP="004244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mic Sans MS" w:hAnsi="Comic Sans MS" w:cs="Calibri"/>
          <w:i/>
          <w:color w:val="000000"/>
          <w:sz w:val="32"/>
          <w:szCs w:val="32"/>
        </w:rPr>
      </w:pPr>
      <w:bookmarkStart w:id="0" w:name="_GoBack"/>
      <w:bookmarkEnd w:id="0"/>
      <w:r w:rsidRPr="000B31A9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307465" cy="1000125"/>
            <wp:effectExtent l="0" t="0" r="6985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12B4" w:rsidRPr="00424489" w:rsidRDefault="009C059D" w:rsidP="004244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mic Sans MS" w:hAnsi="Comic Sans MS" w:cs="Calibri"/>
          <w:i/>
          <w:color w:val="000000"/>
          <w:sz w:val="28"/>
          <w:szCs w:val="28"/>
        </w:rPr>
      </w:pPr>
      <w:r w:rsidRPr="00424489">
        <w:rPr>
          <w:rFonts w:ascii="Comic Sans MS" w:hAnsi="Comic Sans MS" w:cs="Calibri"/>
          <w:i/>
          <w:color w:val="000000"/>
          <w:sz w:val="28"/>
          <w:szCs w:val="28"/>
        </w:rPr>
        <w:t xml:space="preserve">Basta con le </w:t>
      </w:r>
      <w:r w:rsidR="00DC12B4" w:rsidRPr="00424489">
        <w:rPr>
          <w:rFonts w:ascii="Comic Sans MS" w:hAnsi="Comic Sans MS" w:cs="Calibri"/>
          <w:i/>
          <w:color w:val="000000"/>
          <w:sz w:val="28"/>
          <w:szCs w:val="28"/>
        </w:rPr>
        <w:t>questioni</w:t>
      </w:r>
      <w:r w:rsidRPr="00424489">
        <w:rPr>
          <w:rFonts w:ascii="Comic Sans MS" w:hAnsi="Comic Sans MS" w:cs="Calibri"/>
          <w:i/>
          <w:color w:val="000000"/>
          <w:sz w:val="28"/>
          <w:szCs w:val="28"/>
        </w:rPr>
        <w:t xml:space="preserve"> irrisolvibili.</w:t>
      </w:r>
    </w:p>
    <w:p w:rsidR="00424489" w:rsidRPr="00424489" w:rsidRDefault="009C059D" w:rsidP="00424489">
      <w:pPr>
        <w:autoSpaceDE w:val="0"/>
        <w:autoSpaceDN w:val="0"/>
        <w:adjustRightInd w:val="0"/>
        <w:spacing w:after="0" w:line="240" w:lineRule="auto"/>
        <w:ind w:left="-567" w:right="-710"/>
        <w:jc w:val="center"/>
        <w:rPr>
          <w:rFonts w:ascii="Comic Sans MS" w:hAnsi="Comic Sans MS" w:cs="Calibri"/>
          <w:i/>
          <w:color w:val="000000"/>
          <w:sz w:val="28"/>
          <w:szCs w:val="28"/>
        </w:rPr>
      </w:pPr>
      <w:r w:rsidRPr="00424489">
        <w:rPr>
          <w:rFonts w:ascii="Comic Sans MS" w:hAnsi="Comic Sans MS" w:cs="Calibri"/>
          <w:i/>
          <w:color w:val="000000"/>
          <w:sz w:val="28"/>
          <w:szCs w:val="28"/>
        </w:rPr>
        <w:t xml:space="preserve">La Asl di Lecce ancora una volta danneggia i Lavoratori in termini </w:t>
      </w:r>
    </w:p>
    <w:p w:rsidR="009C059D" w:rsidRPr="00424489" w:rsidRDefault="009C059D" w:rsidP="00424489">
      <w:pPr>
        <w:autoSpaceDE w:val="0"/>
        <w:autoSpaceDN w:val="0"/>
        <w:adjustRightInd w:val="0"/>
        <w:spacing w:after="0" w:line="240" w:lineRule="auto"/>
        <w:ind w:left="-567" w:right="-710"/>
        <w:jc w:val="center"/>
        <w:rPr>
          <w:rFonts w:ascii="Comic Sans MS" w:hAnsi="Comic Sans MS" w:cs="Calibri"/>
          <w:i/>
          <w:color w:val="000000"/>
          <w:sz w:val="28"/>
          <w:szCs w:val="28"/>
        </w:rPr>
      </w:pPr>
      <w:r w:rsidRPr="00424489">
        <w:rPr>
          <w:rFonts w:ascii="Comic Sans MS" w:hAnsi="Comic Sans MS" w:cs="Calibri"/>
          <w:i/>
          <w:color w:val="000000"/>
          <w:sz w:val="28"/>
          <w:szCs w:val="28"/>
        </w:rPr>
        <w:t xml:space="preserve">di </w:t>
      </w:r>
      <w:r w:rsidR="00DC12B4" w:rsidRPr="00424489">
        <w:rPr>
          <w:rFonts w:ascii="Comic Sans MS" w:hAnsi="Comic Sans MS" w:cs="Calibri"/>
          <w:i/>
          <w:color w:val="000000"/>
          <w:sz w:val="28"/>
          <w:szCs w:val="28"/>
        </w:rPr>
        <w:t>ritardi e mancati pagamenti</w:t>
      </w:r>
      <w:r w:rsidRPr="00424489">
        <w:rPr>
          <w:rFonts w:ascii="Comic Sans MS" w:hAnsi="Comic Sans MS" w:cs="Calibri"/>
          <w:i/>
          <w:color w:val="000000"/>
          <w:sz w:val="28"/>
          <w:szCs w:val="28"/>
        </w:rPr>
        <w:t>.</w:t>
      </w:r>
    </w:p>
    <w:p w:rsidR="00DC12B4" w:rsidRPr="00424489" w:rsidRDefault="00DC12B4" w:rsidP="00DC12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28"/>
          <w:szCs w:val="28"/>
        </w:rPr>
      </w:pPr>
    </w:p>
    <w:p w:rsidR="009C059D" w:rsidRPr="00424489" w:rsidRDefault="009C059D" w:rsidP="00121F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mic Sans MS" w:hAnsi="Comic Sans MS" w:cs="Calibri"/>
          <w:b/>
          <w:color w:val="000000"/>
          <w:sz w:val="28"/>
          <w:szCs w:val="28"/>
        </w:rPr>
      </w:pPr>
      <w:r w:rsidRPr="00424489">
        <w:rPr>
          <w:rFonts w:ascii="Comic Sans MS" w:hAnsi="Comic Sans MS" w:cs="Calibri"/>
          <w:b/>
          <w:color w:val="000000"/>
          <w:sz w:val="28"/>
          <w:szCs w:val="28"/>
        </w:rPr>
        <w:t>Progressioni economiche dal 1/1/2015 non Pagate;</w:t>
      </w:r>
    </w:p>
    <w:p w:rsidR="009C059D" w:rsidRPr="00424489" w:rsidRDefault="009C059D" w:rsidP="00121F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mic Sans MS" w:hAnsi="Comic Sans MS" w:cs="Calibri"/>
          <w:b/>
          <w:color w:val="000000"/>
          <w:sz w:val="28"/>
          <w:szCs w:val="28"/>
        </w:rPr>
      </w:pPr>
      <w:r w:rsidRPr="00424489">
        <w:rPr>
          <w:rFonts w:ascii="Comic Sans MS" w:hAnsi="Comic Sans MS" w:cs="Calibri"/>
          <w:b/>
          <w:color w:val="000000"/>
          <w:sz w:val="28"/>
          <w:szCs w:val="28"/>
        </w:rPr>
        <w:t>Produttività 2014 non saldata;</w:t>
      </w:r>
    </w:p>
    <w:p w:rsidR="009C059D" w:rsidRPr="00424489" w:rsidRDefault="009C059D" w:rsidP="00121F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mic Sans MS" w:hAnsi="Comic Sans MS" w:cs="Calibri"/>
          <w:b/>
          <w:color w:val="000000"/>
          <w:sz w:val="28"/>
          <w:szCs w:val="28"/>
        </w:rPr>
      </w:pPr>
      <w:r w:rsidRPr="00424489">
        <w:rPr>
          <w:rFonts w:ascii="Comic Sans MS" w:hAnsi="Comic Sans MS" w:cs="Calibri"/>
          <w:b/>
          <w:color w:val="000000"/>
          <w:sz w:val="28"/>
          <w:szCs w:val="28"/>
        </w:rPr>
        <w:t>Produttività 2015 non programmata;</w:t>
      </w:r>
    </w:p>
    <w:p w:rsidR="009C059D" w:rsidRPr="00424489" w:rsidRDefault="009C059D" w:rsidP="00121F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mic Sans MS" w:hAnsi="Comic Sans MS" w:cs="Calibri"/>
          <w:b/>
          <w:color w:val="000000"/>
          <w:sz w:val="28"/>
          <w:szCs w:val="28"/>
        </w:rPr>
      </w:pPr>
      <w:r w:rsidRPr="00424489">
        <w:rPr>
          <w:rFonts w:ascii="Comic Sans MS" w:hAnsi="Comic Sans MS" w:cs="Calibri"/>
          <w:b/>
          <w:color w:val="000000"/>
          <w:sz w:val="28"/>
          <w:szCs w:val="28"/>
        </w:rPr>
        <w:t>ORA RINVIO DEL PAGAMENTO DEGLI STIPENDI.</w:t>
      </w:r>
    </w:p>
    <w:p w:rsidR="009C059D" w:rsidRPr="00DC12B4" w:rsidRDefault="009C059D" w:rsidP="00DC12B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color w:val="000000"/>
          <w:sz w:val="32"/>
          <w:szCs w:val="32"/>
        </w:rPr>
      </w:pPr>
    </w:p>
    <w:p w:rsidR="009C059D" w:rsidRPr="00424489" w:rsidRDefault="009C059D" w:rsidP="00EC63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424489">
        <w:rPr>
          <w:rFonts w:ascii="Comic Sans MS" w:hAnsi="Comic Sans MS" w:cs="Calibri"/>
          <w:color w:val="000000"/>
          <w:sz w:val="24"/>
          <w:szCs w:val="24"/>
        </w:rPr>
        <w:t>E’ inaccettabile che i lavoratori che garantiscono i servizi pubblici non debbano essere giustamente retribuiti per il loro lavoro. Già questo Governo non prevede</w:t>
      </w:r>
      <w:r w:rsidR="00AF7938" w:rsidRPr="00424489">
        <w:rPr>
          <w:rFonts w:ascii="Comic Sans MS" w:hAnsi="Comic Sans MS" w:cs="Calibri"/>
          <w:color w:val="000000"/>
          <w:sz w:val="24"/>
          <w:szCs w:val="24"/>
        </w:rPr>
        <w:t>,</w:t>
      </w: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 nelle Leggi di stabilità</w:t>
      </w:r>
      <w:r w:rsidR="00AF7938" w:rsidRPr="00424489">
        <w:rPr>
          <w:rFonts w:ascii="Comic Sans MS" w:hAnsi="Comic Sans MS" w:cs="Calibri"/>
          <w:color w:val="000000"/>
          <w:sz w:val="24"/>
          <w:szCs w:val="24"/>
        </w:rPr>
        <w:t>,</w:t>
      </w: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 le Risorse Finanziarie per il Rinnovo dei contratti, ci si mette anche la ASL di Lecce e il suo Tesoriere (Banca Monte dei Paschi di Siena) a penalizzare il potere d’acquisto</w:t>
      </w:r>
      <w:r w:rsidR="00AF7938" w:rsidRPr="00424489">
        <w:rPr>
          <w:rFonts w:ascii="Comic Sans MS" w:hAnsi="Comic Sans MS" w:cs="Calibri"/>
          <w:color w:val="000000"/>
          <w:sz w:val="24"/>
          <w:szCs w:val="24"/>
        </w:rPr>
        <w:t xml:space="preserve"> dei L</w:t>
      </w:r>
      <w:r w:rsidRPr="00424489">
        <w:rPr>
          <w:rFonts w:ascii="Comic Sans MS" w:hAnsi="Comic Sans MS" w:cs="Calibri"/>
          <w:color w:val="000000"/>
          <w:sz w:val="24"/>
          <w:szCs w:val="24"/>
        </w:rPr>
        <w:t>avoratori della ASL.</w:t>
      </w:r>
    </w:p>
    <w:p w:rsidR="009C059D" w:rsidRPr="00424489" w:rsidRDefault="009C059D" w:rsidP="00EC63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Tutti i dipendenti non sono stati pagati il 25 marzo, come </w:t>
      </w:r>
      <w:r w:rsidR="00AF7938" w:rsidRPr="00424489">
        <w:rPr>
          <w:rFonts w:ascii="Comic Sans MS" w:hAnsi="Comic Sans MS" w:cs="Calibri"/>
          <w:color w:val="000000"/>
          <w:sz w:val="24"/>
          <w:szCs w:val="24"/>
        </w:rPr>
        <w:t xml:space="preserve">fatto in </w:t>
      </w: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tutte </w:t>
      </w:r>
      <w:r w:rsidR="00AF7938" w:rsidRPr="00424489">
        <w:rPr>
          <w:rFonts w:ascii="Comic Sans MS" w:hAnsi="Comic Sans MS" w:cs="Calibri"/>
          <w:color w:val="000000"/>
          <w:sz w:val="24"/>
          <w:szCs w:val="24"/>
        </w:rPr>
        <w:t>le altre amministrazioni dello S</w:t>
      </w:r>
      <w:r w:rsidRPr="00424489">
        <w:rPr>
          <w:rFonts w:ascii="Comic Sans MS" w:hAnsi="Comic Sans MS" w:cs="Calibri"/>
          <w:color w:val="000000"/>
          <w:sz w:val="24"/>
          <w:szCs w:val="24"/>
        </w:rPr>
        <w:t>tato</w:t>
      </w:r>
      <w:r w:rsidR="00AF7938" w:rsidRPr="00424489">
        <w:rPr>
          <w:rFonts w:ascii="Comic Sans MS" w:hAnsi="Comic Sans MS" w:cs="Calibri"/>
          <w:color w:val="000000"/>
          <w:sz w:val="24"/>
          <w:szCs w:val="24"/>
        </w:rPr>
        <w:t>,</w:t>
      </w: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 invece la sorpresa è stata di aver percepito lo stipendio il 29 marzo.</w:t>
      </w:r>
    </w:p>
    <w:p w:rsidR="009C059D" w:rsidRPr="00424489" w:rsidRDefault="00AF7938" w:rsidP="004244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Tanto ha </w:t>
      </w:r>
      <w:r w:rsidR="009C059D" w:rsidRPr="00424489">
        <w:rPr>
          <w:rFonts w:ascii="Comic Sans MS" w:hAnsi="Comic Sans MS" w:cs="Calibri"/>
          <w:color w:val="000000"/>
          <w:sz w:val="24"/>
          <w:szCs w:val="24"/>
        </w:rPr>
        <w:t>aggrav</w:t>
      </w:r>
      <w:r w:rsidRPr="00424489">
        <w:rPr>
          <w:rFonts w:ascii="Comic Sans MS" w:hAnsi="Comic Sans MS" w:cs="Calibri"/>
          <w:color w:val="000000"/>
          <w:sz w:val="24"/>
          <w:szCs w:val="24"/>
        </w:rPr>
        <w:t>ato</w:t>
      </w:r>
      <w:r w:rsidR="009C059D" w:rsidRPr="00424489">
        <w:rPr>
          <w:rFonts w:ascii="Comic Sans MS" w:hAnsi="Comic Sans MS" w:cs="Calibri"/>
          <w:color w:val="000000"/>
          <w:sz w:val="24"/>
          <w:szCs w:val="24"/>
        </w:rPr>
        <w:t xml:space="preserve"> il pagamento delle rate in </w:t>
      </w:r>
      <w:r w:rsidR="00424489" w:rsidRPr="00424489">
        <w:rPr>
          <w:rFonts w:ascii="Comic Sans MS" w:hAnsi="Comic Sans MS" w:cs="Calibri"/>
          <w:color w:val="000000"/>
          <w:sz w:val="24"/>
          <w:szCs w:val="24"/>
        </w:rPr>
        <w:t>scadenza</w:t>
      </w:r>
      <w:r w:rsidR="009C059D" w:rsidRPr="00424489">
        <w:rPr>
          <w:rFonts w:ascii="Comic Sans MS" w:hAnsi="Comic Sans MS" w:cs="Calibri"/>
          <w:color w:val="000000"/>
          <w:sz w:val="24"/>
          <w:szCs w:val="24"/>
        </w:rPr>
        <w:t xml:space="preserve"> e la indisponibilità economica per molti Lavoratori durante il giorno di Pasqua, senza contare che il pagamento differito d</w:t>
      </w:r>
      <w:r w:rsidR="00EC636C">
        <w:rPr>
          <w:rFonts w:ascii="Comic Sans MS" w:hAnsi="Comic Sans MS" w:cs="Calibri"/>
          <w:color w:val="000000"/>
          <w:sz w:val="24"/>
          <w:szCs w:val="24"/>
        </w:rPr>
        <w:t>i Carte di Credito ed altro,</w:t>
      </w:r>
      <w:r w:rsidR="009C059D" w:rsidRPr="00424489">
        <w:rPr>
          <w:rFonts w:ascii="Comic Sans MS" w:hAnsi="Comic Sans MS" w:cs="Calibri"/>
          <w:color w:val="000000"/>
          <w:sz w:val="24"/>
          <w:szCs w:val="24"/>
        </w:rPr>
        <w:t xml:space="preserve"> ha portato la </w:t>
      </w:r>
      <w:r w:rsidR="00EC636C">
        <w:rPr>
          <w:rFonts w:ascii="Comic Sans MS" w:hAnsi="Comic Sans MS" w:cs="Calibri"/>
          <w:color w:val="000000"/>
          <w:sz w:val="24"/>
          <w:szCs w:val="24"/>
        </w:rPr>
        <w:t>in</w:t>
      </w:r>
      <w:r w:rsidR="009C059D" w:rsidRPr="00424489">
        <w:rPr>
          <w:rFonts w:ascii="Comic Sans MS" w:hAnsi="Comic Sans MS" w:cs="Calibri"/>
          <w:color w:val="000000"/>
          <w:sz w:val="24"/>
          <w:szCs w:val="24"/>
        </w:rPr>
        <w:t xml:space="preserve">certezza </w:t>
      </w:r>
      <w:r w:rsidR="00EC636C">
        <w:rPr>
          <w:rFonts w:ascii="Comic Sans MS" w:hAnsi="Comic Sans MS" w:cs="Calibri"/>
          <w:color w:val="000000"/>
          <w:sz w:val="24"/>
          <w:szCs w:val="24"/>
        </w:rPr>
        <w:t>s</w:t>
      </w:r>
      <w:r w:rsidR="00424489" w:rsidRPr="00424489">
        <w:rPr>
          <w:rFonts w:ascii="Comic Sans MS" w:hAnsi="Comic Sans MS" w:cs="Calibri"/>
          <w:color w:val="000000"/>
          <w:sz w:val="24"/>
          <w:szCs w:val="24"/>
        </w:rPr>
        <w:t>ul</w:t>
      </w:r>
      <w:r w:rsidR="009C059D" w:rsidRPr="00424489">
        <w:rPr>
          <w:rFonts w:ascii="Comic Sans MS" w:hAnsi="Comic Sans MS" w:cs="Calibri"/>
          <w:color w:val="000000"/>
          <w:sz w:val="24"/>
          <w:szCs w:val="24"/>
        </w:rPr>
        <w:t>l’esigibilità del debitore.</w:t>
      </w:r>
    </w:p>
    <w:p w:rsidR="009C059D" w:rsidRPr="00424489" w:rsidRDefault="009C059D" w:rsidP="00EC63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A questo punto non </w:t>
      </w:r>
      <w:r w:rsidR="00C00639" w:rsidRPr="00424489">
        <w:rPr>
          <w:rFonts w:ascii="Comic Sans MS" w:hAnsi="Comic Sans MS" w:cs="Calibri"/>
          <w:color w:val="000000"/>
          <w:sz w:val="24"/>
          <w:szCs w:val="24"/>
        </w:rPr>
        <w:t>possiamo</w:t>
      </w: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 più attendere </w:t>
      </w:r>
      <w:r w:rsidR="00C00639" w:rsidRPr="00424489">
        <w:rPr>
          <w:rFonts w:ascii="Comic Sans MS" w:hAnsi="Comic Sans MS" w:cs="Calibri"/>
          <w:color w:val="000000"/>
          <w:sz w:val="24"/>
          <w:szCs w:val="24"/>
        </w:rPr>
        <w:t xml:space="preserve">oltre. </w:t>
      </w:r>
      <w:r w:rsidR="00C00639" w:rsidRPr="00EC636C">
        <w:rPr>
          <w:rFonts w:ascii="Comic Sans MS" w:hAnsi="Comic Sans MS" w:cs="Calibri"/>
          <w:b/>
          <w:color w:val="000000"/>
          <w:sz w:val="24"/>
          <w:szCs w:val="24"/>
        </w:rPr>
        <w:t>Proponiamo una CLASS-ACTION per accertare le responsabilità di quanto avvenuto</w:t>
      </w:r>
      <w:r w:rsidR="00C00639" w:rsidRPr="00424489">
        <w:rPr>
          <w:rFonts w:ascii="Comic Sans MS" w:hAnsi="Comic Sans MS" w:cs="Calibri"/>
          <w:color w:val="000000"/>
          <w:sz w:val="24"/>
          <w:szCs w:val="24"/>
        </w:rPr>
        <w:t>, con l’aggravante di aver cambiato la decorrenza dell’accredito dello stipendio al 29 di marzo e del credito che circa 8000 dipendenti della ASL vantano per Produttività, Progressioni economiche e quant’altro ancora c’ è da pagare ai Lavoratori.</w:t>
      </w:r>
    </w:p>
    <w:p w:rsidR="00C00639" w:rsidRPr="00424489" w:rsidRDefault="00C00639" w:rsidP="00EC63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CISL FP di Lecce ha incaricato ADICONSUM (associazione dei consumatori) </w:t>
      </w:r>
      <w:r w:rsidR="00EC636C">
        <w:rPr>
          <w:rFonts w:ascii="Comic Sans MS" w:hAnsi="Comic Sans MS" w:cs="Calibri"/>
          <w:color w:val="000000"/>
          <w:sz w:val="24"/>
          <w:szCs w:val="24"/>
        </w:rPr>
        <w:t>per</w:t>
      </w:r>
      <w:r w:rsidRPr="00424489">
        <w:rPr>
          <w:rFonts w:ascii="Comic Sans MS" w:hAnsi="Comic Sans MS" w:cs="Calibri"/>
          <w:color w:val="000000"/>
          <w:sz w:val="24"/>
          <w:szCs w:val="24"/>
        </w:rPr>
        <w:t xml:space="preserve"> farsi promotore della questione </w:t>
      </w:r>
      <w:r w:rsidR="00EC636C">
        <w:rPr>
          <w:rFonts w:ascii="Comic Sans MS" w:hAnsi="Comic Sans MS" w:cs="Calibri"/>
          <w:color w:val="000000"/>
          <w:sz w:val="24"/>
          <w:szCs w:val="24"/>
        </w:rPr>
        <w:t>(in forma g</w:t>
      </w:r>
      <w:r w:rsidRPr="00424489">
        <w:rPr>
          <w:rFonts w:ascii="Comic Sans MS" w:hAnsi="Comic Sans MS" w:cs="Calibri"/>
          <w:color w:val="000000"/>
          <w:sz w:val="24"/>
          <w:szCs w:val="24"/>
        </w:rPr>
        <w:t>ratuita per gli iscritti alla CISL FP) quindi i nostri rappresentanti saranno a disposizione di iscritti e non iscritti per le adesioni a questa azione collettiva contro ASL Lecce e MPS.</w:t>
      </w:r>
    </w:p>
    <w:p w:rsidR="009C059D" w:rsidRPr="00424489" w:rsidRDefault="009C059D" w:rsidP="00EC63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omic Sans MS" w:hAnsi="Comic Sans MS" w:cs="Calibri"/>
          <w:color w:val="000000"/>
          <w:sz w:val="24"/>
          <w:szCs w:val="24"/>
        </w:rPr>
      </w:pPr>
      <w:r w:rsidRPr="00424489">
        <w:rPr>
          <w:rFonts w:ascii="Comic Sans MS" w:hAnsi="Comic Sans MS" w:cs="Calibri"/>
          <w:color w:val="000000"/>
          <w:sz w:val="24"/>
          <w:szCs w:val="24"/>
        </w:rPr>
        <w:t>Ove venissero confermate le responsabilità del rita</w:t>
      </w:r>
      <w:r w:rsidR="00C00639" w:rsidRPr="00424489">
        <w:rPr>
          <w:rFonts w:ascii="Comic Sans MS" w:hAnsi="Comic Sans MS" w:cs="Calibri"/>
          <w:color w:val="000000"/>
          <w:sz w:val="24"/>
          <w:szCs w:val="24"/>
        </w:rPr>
        <w:t xml:space="preserve">rdato accredito dello stipendio, si procederà alla richiesta di </w:t>
      </w:r>
      <w:r w:rsidRPr="00424489">
        <w:rPr>
          <w:rFonts w:ascii="Comic Sans MS" w:hAnsi="Comic Sans MS" w:cs="Calibri"/>
          <w:color w:val="000000"/>
          <w:sz w:val="24"/>
          <w:szCs w:val="24"/>
        </w:rPr>
        <w:t>risarcimento dei danni, nonché le giuste sanzioni civili e penali per chiunque li avesse causati con imperizia, dolo e/o</w:t>
      </w:r>
      <w:r w:rsidR="00C00639" w:rsidRPr="00424489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24489">
        <w:rPr>
          <w:rFonts w:ascii="Comic Sans MS" w:hAnsi="Comic Sans MS" w:cs="Calibri"/>
          <w:color w:val="000000"/>
          <w:sz w:val="24"/>
          <w:szCs w:val="24"/>
        </w:rPr>
        <w:t>colpa grave, ivi compresa la mancata osservanza del dovere di vigilanza proprio delle funzioni amministrative del</w:t>
      </w:r>
      <w:r w:rsidR="00C00639" w:rsidRPr="00424489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24489">
        <w:rPr>
          <w:rFonts w:ascii="Comic Sans MS" w:hAnsi="Comic Sans MS" w:cs="Calibri"/>
          <w:color w:val="000000"/>
          <w:sz w:val="24"/>
          <w:szCs w:val="24"/>
        </w:rPr>
        <w:t>settore pubblico, dandone altresì notizia all’Autorità competente affinchè verifichi eventuali responsabilità rilevanti ai</w:t>
      </w:r>
      <w:r w:rsidR="00C00639" w:rsidRPr="00424489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424489">
        <w:rPr>
          <w:rFonts w:ascii="Comic Sans MS" w:hAnsi="Comic Sans MS" w:cs="Calibri"/>
          <w:color w:val="000000"/>
          <w:sz w:val="24"/>
          <w:szCs w:val="24"/>
        </w:rPr>
        <w:t>sensi degli artt. 3 e 28 della Costituzione Italiana nonché alla Corte dei Conti per le eventuali ipotesi di danno erariale.</w:t>
      </w:r>
    </w:p>
    <w:p w:rsidR="00424489" w:rsidRDefault="00EC636C" w:rsidP="00EC636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Siamo certi che i L</w:t>
      </w:r>
      <w:r w:rsidR="00DC12B4" w:rsidRPr="00424489">
        <w:rPr>
          <w:rFonts w:ascii="Comic Sans MS" w:hAnsi="Comic Sans MS" w:cs="Calibri"/>
          <w:color w:val="000000"/>
          <w:sz w:val="24"/>
          <w:szCs w:val="24"/>
        </w:rPr>
        <w:t>avoratori della ASL, viste le numerosissime lamentele ricevute in questi giorni</w:t>
      </w:r>
      <w:r>
        <w:rPr>
          <w:rFonts w:ascii="Comic Sans MS" w:hAnsi="Comic Sans MS" w:cs="Calibri"/>
          <w:color w:val="000000"/>
          <w:sz w:val="24"/>
          <w:szCs w:val="24"/>
        </w:rPr>
        <w:t>,</w:t>
      </w:r>
      <w:r w:rsidR="00DC12B4" w:rsidRPr="00424489">
        <w:rPr>
          <w:rFonts w:ascii="Comic Sans MS" w:hAnsi="Comic Sans MS" w:cs="Calibri"/>
          <w:color w:val="000000"/>
          <w:sz w:val="24"/>
          <w:szCs w:val="24"/>
        </w:rPr>
        <w:t xml:space="preserve"> vorranno aderire a questa iniziativa.</w:t>
      </w:r>
    </w:p>
    <w:p w:rsidR="00424489" w:rsidRDefault="00424489" w:rsidP="004244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omic Sans MS" w:hAnsi="Comic Sans MS" w:cs="Calibri"/>
          <w:color w:val="000000"/>
          <w:sz w:val="24"/>
          <w:szCs w:val="24"/>
        </w:rPr>
      </w:pPr>
    </w:p>
    <w:p w:rsidR="00C00639" w:rsidRPr="00DC12B4" w:rsidRDefault="00424489" w:rsidP="00154C2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omic Sans MS" w:hAnsi="Comic Sans MS" w:cs="Calibri"/>
          <w:color w:val="000000"/>
          <w:sz w:val="32"/>
          <w:szCs w:val="32"/>
        </w:rPr>
      </w:pPr>
      <w:r>
        <w:rPr>
          <w:rFonts w:ascii="Comic Sans MS" w:hAnsi="Comic Sans MS" w:cs="Calibri"/>
          <w:color w:val="000000"/>
          <w:sz w:val="24"/>
          <w:szCs w:val="24"/>
        </w:rPr>
        <w:t>Lecce 29 marzo 2016</w:t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>
        <w:rPr>
          <w:rFonts w:ascii="Comic Sans MS" w:hAnsi="Comic Sans MS" w:cs="Calibri"/>
          <w:color w:val="000000"/>
          <w:sz w:val="24"/>
          <w:szCs w:val="24"/>
        </w:rPr>
        <w:tab/>
      </w:r>
      <w:r w:rsidRPr="00424489">
        <w:rPr>
          <w:rFonts w:ascii="Comic Sans MS" w:hAnsi="Comic Sans MS" w:cs="Calibri"/>
          <w:color w:val="000000"/>
          <w:sz w:val="24"/>
          <w:szCs w:val="24"/>
        </w:rPr>
        <w:t>La Segreteria Territoriale</w:t>
      </w:r>
    </w:p>
    <w:sectPr w:rsidR="00C00639" w:rsidRPr="00DC12B4" w:rsidSect="00424489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39" w:rsidRDefault="00233139" w:rsidP="00424489">
      <w:pPr>
        <w:spacing w:after="0" w:line="240" w:lineRule="auto"/>
      </w:pPr>
      <w:r>
        <w:separator/>
      </w:r>
    </w:p>
  </w:endnote>
  <w:endnote w:type="continuationSeparator" w:id="0">
    <w:p w:rsidR="00233139" w:rsidRDefault="00233139" w:rsidP="0042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39" w:rsidRDefault="00233139" w:rsidP="00424489">
      <w:pPr>
        <w:spacing w:after="0" w:line="240" w:lineRule="auto"/>
      </w:pPr>
      <w:r>
        <w:separator/>
      </w:r>
    </w:p>
  </w:footnote>
  <w:footnote w:type="continuationSeparator" w:id="0">
    <w:p w:rsidR="00233139" w:rsidRDefault="00233139" w:rsidP="00424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D"/>
    <w:rsid w:val="00121F2B"/>
    <w:rsid w:val="00154C20"/>
    <w:rsid w:val="00233139"/>
    <w:rsid w:val="00424489"/>
    <w:rsid w:val="00496AEB"/>
    <w:rsid w:val="005B64B2"/>
    <w:rsid w:val="009C059D"/>
    <w:rsid w:val="00AF7938"/>
    <w:rsid w:val="00C00639"/>
    <w:rsid w:val="00DC12B4"/>
    <w:rsid w:val="00DF544C"/>
    <w:rsid w:val="00E82023"/>
    <w:rsid w:val="00E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E394-A3F5-4A5E-9A1C-E2AA738E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4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489"/>
  </w:style>
  <w:style w:type="paragraph" w:styleId="Pidipagina">
    <w:name w:val="footer"/>
    <w:basedOn w:val="Normale"/>
    <w:link w:val="PidipaginaCarattere"/>
    <w:uiPriority w:val="99"/>
    <w:unhideWhenUsed/>
    <w:rsid w:val="00424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4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User</cp:lastModifiedBy>
  <cp:revision>2</cp:revision>
  <cp:lastPrinted>2016-03-29T13:02:00Z</cp:lastPrinted>
  <dcterms:created xsi:type="dcterms:W3CDTF">2016-03-29T14:34:00Z</dcterms:created>
  <dcterms:modified xsi:type="dcterms:W3CDTF">2016-03-29T14:34:00Z</dcterms:modified>
</cp:coreProperties>
</file>